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B" w:rsidRDefault="008F2843">
      <w:r>
        <w:t>Ch – 4 Sacharidy2 str. 71 – 75</w:t>
      </w:r>
    </w:p>
    <w:p w:rsidR="008F2843" w:rsidRDefault="008F2843">
      <w:r>
        <w:t>Odpověz na otázky: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 xml:space="preserve">Které výchozí látky vstupují do fotosyntézy? 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Co jsou produkty fotosyntézy (co vzniká)?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Který cukr se používá jako umělá výživa při kapačkách?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Který cukr se používá jako sladidlo při cukrovce?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V jakých potravinářských výrobcích se můžeme setkat s karamelem jako barvivem?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V jakém městě byl poprvé vyrobený kostkový cukr?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Co se označuje jako slad při výrobě piva?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Vyjmenuj dva nejznámější polysacharidy?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Který sacharid se využívá při výrobě papíru?</w:t>
      </w:r>
    </w:p>
    <w:p w:rsidR="008F2843" w:rsidRDefault="008F2843" w:rsidP="008F2843">
      <w:pPr>
        <w:pStyle w:val="Odstavecseseznamem"/>
        <w:numPr>
          <w:ilvl w:val="0"/>
          <w:numId w:val="1"/>
        </w:numPr>
      </w:pPr>
      <w:r>
        <w:t>Jak se nazývá technická celulóza?</w:t>
      </w:r>
      <w:bookmarkStart w:id="0" w:name="_GoBack"/>
      <w:bookmarkEnd w:id="0"/>
    </w:p>
    <w:p w:rsidR="008F2843" w:rsidRDefault="008F2843"/>
    <w:sectPr w:rsidR="008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E63FE"/>
    <w:multiLevelType w:val="hybridMultilevel"/>
    <w:tmpl w:val="2186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3"/>
    <w:rsid w:val="0025361B"/>
    <w:rsid w:val="008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A810-8EDE-4726-A495-0F6F497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2020-03-23T16:43:00Z</dcterms:created>
  <dcterms:modified xsi:type="dcterms:W3CDTF">2020-03-23T16:54:00Z</dcterms:modified>
</cp:coreProperties>
</file>