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2E6" w:rsidRDefault="003612E6" w:rsidP="003612E6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  <w:lang w:val="uk-UA"/>
        </w:rPr>
      </w:pPr>
      <w:r>
        <w:rPr>
          <w:rStyle w:val="y2iqfc"/>
          <w:rFonts w:ascii="inherit" w:hAnsi="inherit"/>
          <w:color w:val="202124"/>
          <w:sz w:val="42"/>
          <w:szCs w:val="42"/>
          <w:lang w:val="uk-UA"/>
        </w:rPr>
        <w:t>Художня прогулянка І.</w:t>
      </w:r>
    </w:p>
    <w:p w:rsidR="003612E6" w:rsidRPr="003612E6" w:rsidRDefault="003612E6" w:rsidP="003612E6">
      <w:pPr>
        <w:pStyle w:val="FormtovanvHTML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3612E6">
        <w:rPr>
          <w:rStyle w:val="y2iqfc"/>
          <w:rFonts w:ascii="inherit" w:hAnsi="inherit"/>
          <w:color w:val="202124"/>
          <w:sz w:val="24"/>
          <w:szCs w:val="24"/>
          <w:lang w:val="uk-UA"/>
        </w:rPr>
        <w:t>Художній контекст: Анрі Мур</w:t>
      </w:r>
    </w:p>
    <w:p w:rsidR="000E3E11" w:rsidRPr="003612E6" w:rsidRDefault="00A65B96" w:rsidP="000E3E11">
      <w:pPr>
        <w:rPr>
          <w:rFonts w:ascii="Engravers MT" w:hAnsi="Engravers MT"/>
          <w:b/>
          <w:i/>
          <w:sz w:val="24"/>
          <w:szCs w:val="24"/>
        </w:rPr>
      </w:pPr>
      <w:bookmarkStart w:id="0" w:name="_GoBack"/>
      <w:bookmarkEnd w:id="0"/>
      <w:r w:rsidRPr="00A65B96">
        <w:rPr>
          <w:rFonts w:ascii="Engravers MT" w:hAnsi="Engravers MT"/>
          <w:b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1481455</wp:posOffset>
            </wp:positionV>
            <wp:extent cx="3053715" cy="2115820"/>
            <wp:effectExtent l="19050" t="0" r="0" b="0"/>
            <wp:wrapTight wrapText="bothSides">
              <wp:wrapPolygon edited="0">
                <wp:start x="-135" y="0"/>
                <wp:lineTo x="-135" y="21393"/>
                <wp:lineTo x="21560" y="21393"/>
                <wp:lineTo x="21560" y="0"/>
                <wp:lineTo x="-135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B96" w:rsidRDefault="00A65B96">
      <w:pPr>
        <w:rPr>
          <w:sz w:val="24"/>
          <w:szCs w:val="24"/>
        </w:rPr>
      </w:pPr>
    </w:p>
    <w:p w:rsidR="00A65B96" w:rsidRDefault="00A65B96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162560</wp:posOffset>
            </wp:positionV>
            <wp:extent cx="2312035" cy="2774950"/>
            <wp:effectExtent l="19050" t="0" r="0" b="0"/>
            <wp:wrapTight wrapText="bothSides">
              <wp:wrapPolygon edited="0">
                <wp:start x="-178" y="0"/>
                <wp:lineTo x="-178" y="21501"/>
                <wp:lineTo x="21535" y="21501"/>
                <wp:lineTo x="21535" y="0"/>
                <wp:lineTo x="-178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B96" w:rsidRDefault="00A65B96">
      <w:pPr>
        <w:rPr>
          <w:sz w:val="24"/>
          <w:szCs w:val="24"/>
        </w:rPr>
      </w:pPr>
    </w:p>
    <w:p w:rsidR="00A65B96" w:rsidRDefault="00A65B96">
      <w:pPr>
        <w:rPr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3612E6" w:rsidRPr="003612E6" w:rsidRDefault="003612E6" w:rsidP="003612E6">
      <w:pPr>
        <w:pStyle w:val="FormtovanvHTML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3612E6">
        <w:rPr>
          <w:rStyle w:val="y2iqfc"/>
          <w:rFonts w:ascii="inherit" w:hAnsi="inherit"/>
          <w:color w:val="202124"/>
          <w:sz w:val="24"/>
          <w:szCs w:val="24"/>
          <w:lang w:val="uk-UA"/>
        </w:rPr>
        <w:t>Статуя дівчини, яка сидить: автор невідомий Лежача жінка: Іржі Бабічек</w:t>
      </w: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3612E6" w:rsidRPr="003612E6" w:rsidRDefault="003612E6" w:rsidP="003612E6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3612E6">
        <w:rPr>
          <w:rStyle w:val="y2iqfc"/>
          <w:rFonts w:ascii="inherit" w:hAnsi="inherit"/>
          <w:color w:val="202124"/>
          <w:sz w:val="24"/>
          <w:szCs w:val="24"/>
          <w:lang w:val="uk-UA"/>
        </w:rPr>
        <w:t>1) Спробуйте стати «живою статуєю». Наслідуйте якомога більше позу цих двох статуй.</w:t>
      </w:r>
    </w:p>
    <w:p w:rsidR="003612E6" w:rsidRPr="003612E6" w:rsidRDefault="003612E6" w:rsidP="003612E6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3612E6">
        <w:rPr>
          <w:rStyle w:val="y2iqfc"/>
          <w:rFonts w:ascii="inherit" w:hAnsi="inherit"/>
          <w:color w:val="202124"/>
          <w:sz w:val="24"/>
          <w:szCs w:val="24"/>
          <w:lang w:val="uk-UA"/>
        </w:rPr>
        <w:t>2) Уявіть, що ці дві статуї ожили одразу. Що, мабуть, було б першим, що вони а) сказали б; б) зробив?</w:t>
      </w:r>
    </w:p>
    <w:p w:rsidR="003612E6" w:rsidRPr="003612E6" w:rsidRDefault="003612E6" w:rsidP="003612E6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3612E6">
        <w:rPr>
          <w:rStyle w:val="y2iqfc"/>
          <w:rFonts w:ascii="inherit" w:hAnsi="inherit"/>
          <w:color w:val="202124"/>
          <w:sz w:val="24"/>
          <w:szCs w:val="24"/>
          <w:lang w:val="uk-UA"/>
        </w:rPr>
        <w:t>3) А якщо статуї справді оживають вночі? Як ви думаєте, про що говорять ці дві статуї? (показати в парах з однокласником)</w:t>
      </w:r>
    </w:p>
    <w:p w:rsidR="003612E6" w:rsidRPr="003612E6" w:rsidRDefault="003612E6" w:rsidP="003612E6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3612E6">
        <w:rPr>
          <w:rStyle w:val="y2iqfc"/>
          <w:rFonts w:ascii="inherit" w:hAnsi="inherit"/>
          <w:color w:val="202124"/>
          <w:sz w:val="24"/>
          <w:szCs w:val="24"/>
          <w:lang w:val="uk-UA"/>
        </w:rPr>
        <w:t>4) Напишіть будь-які 3 запитання, які спадають вам на думку про ці статуї, та дайте відповідь на них із обраним однокласником.</w:t>
      </w:r>
    </w:p>
    <w:p w:rsidR="003612E6" w:rsidRPr="003612E6" w:rsidRDefault="003612E6" w:rsidP="003612E6">
      <w:pPr>
        <w:pStyle w:val="Formtovanv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  <w:lang w:val="uk-UA"/>
        </w:rPr>
      </w:pPr>
      <w:r w:rsidRPr="003612E6">
        <w:rPr>
          <w:rStyle w:val="y2iqfc"/>
          <w:rFonts w:ascii="inherit" w:hAnsi="inherit"/>
          <w:color w:val="202124"/>
          <w:sz w:val="24"/>
          <w:szCs w:val="24"/>
          <w:lang w:val="uk-UA"/>
        </w:rPr>
        <w:t>5) Які 2 запитання ви б поставили кожній зі статуй?</w:t>
      </w:r>
    </w:p>
    <w:p w:rsidR="003612E6" w:rsidRPr="003612E6" w:rsidRDefault="003612E6" w:rsidP="003612E6">
      <w:pPr>
        <w:pStyle w:val="FormtovanvHTML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3612E6">
        <w:rPr>
          <w:rStyle w:val="y2iqfc"/>
          <w:rFonts w:ascii="inherit" w:hAnsi="inherit"/>
          <w:color w:val="202124"/>
          <w:sz w:val="24"/>
          <w:szCs w:val="24"/>
          <w:lang w:val="uk-UA"/>
        </w:rPr>
        <w:t>6) Виберіть одну з цих статуй і намалюйте її.</w:t>
      </w:r>
    </w:p>
    <w:p w:rsidR="003612E6" w:rsidRPr="000E3E11" w:rsidRDefault="003612E6">
      <w:pPr>
        <w:rPr>
          <w:rFonts w:ascii="Times New Roman" w:hAnsi="Times New Roman" w:cs="Times New Roman"/>
          <w:i/>
          <w:sz w:val="24"/>
          <w:szCs w:val="24"/>
        </w:rPr>
      </w:pPr>
    </w:p>
    <w:sectPr w:rsidR="003612E6" w:rsidRPr="000E3E11" w:rsidSect="00565C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E"/>
    <w:rsid w:val="000E3E11"/>
    <w:rsid w:val="003612E6"/>
    <w:rsid w:val="00565CA9"/>
    <w:rsid w:val="005C3021"/>
    <w:rsid w:val="005F4673"/>
    <w:rsid w:val="00641967"/>
    <w:rsid w:val="0073441F"/>
    <w:rsid w:val="00A65B96"/>
    <w:rsid w:val="00AB712E"/>
    <w:rsid w:val="00D00134"/>
    <w:rsid w:val="00FC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D873B"/>
  <w15:docId w15:val="{3338E166-A56D-4245-819D-FD9E765F9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65CA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12E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612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612E6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361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</dc:creator>
  <cp:lastModifiedBy>Martina Hrkalová</cp:lastModifiedBy>
  <cp:revision>2</cp:revision>
  <cp:lastPrinted>2022-05-05T07:13:00Z</cp:lastPrinted>
  <dcterms:created xsi:type="dcterms:W3CDTF">2022-05-05T07:14:00Z</dcterms:created>
  <dcterms:modified xsi:type="dcterms:W3CDTF">2022-05-05T07:14:00Z</dcterms:modified>
</cp:coreProperties>
</file>